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215" w:tblpY="1578"/>
        <w:tblOverlap w:val="never"/>
        <w:tblW w:w="10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950"/>
        <w:gridCol w:w="1740"/>
        <w:gridCol w:w="1020"/>
        <w:gridCol w:w="1020"/>
        <w:gridCol w:w="986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非医疗耗材（保洁类）采购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 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 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 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塑料袋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爱乐家、宏诚、万鼎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1000*850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塑料袋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爱乐家、宏诚、万鼎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1000*600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塑料袋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爱乐家、宏诚、万鼎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620*500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尘推全套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杨太太、白云、汇邦家居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厕所刷 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平特、佳一、好媳妇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塑料圆头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恒丰、三好、禧天龙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毛头 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自制、慧骏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个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线胶手套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星宇、贸正、星工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t-969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2.50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茶叶筐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南方、三好、恒丰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茶渣桶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钢丝球 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秀世界、万家、晶光亮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碱面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白钻、天工、渤海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透明皂 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雕牌、立白、好爸爸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雕牌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3.75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洗涤剂 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立白、雕牌、妈妈壹选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簸箕 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洗衣粉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奇强、汰渍、雕牌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1.70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橡胶手套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超越秀山、湘江、快乐娃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规格S,M,L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除胶剂 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三百度、可立美、保赐利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450ml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香片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芳香片、喜鹊、冰晶花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两片/袋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清厕剂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怡欣洁、蓝月亮、活力28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糜子扫帚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把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拖把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1.2斤头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皮革清洁剂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洁亮珠、碧丽珠、巨奇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去污粉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宁远、柯莱恩、北亮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医用强力粉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宁远、柯莱恩、北亮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20kg，医用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医用氯漂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宁远、柯莱恩、北亮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20kg，医用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备注：品牌为参考，所需耗材必须符合同类品牌的同等质量。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69768</w:t>
            </w:r>
          </w:p>
        </w:tc>
      </w:tr>
    </w:tbl>
    <w:p/>
    <w:p/>
    <w:p>
      <w:bookmarkStart w:id="0" w:name="_GoBack"/>
      <w:bookmarkEnd w:id="0"/>
    </w:p>
    <w:tbl>
      <w:tblPr>
        <w:tblStyle w:val="2"/>
        <w:tblW w:w="10275" w:type="dxa"/>
        <w:tblInd w:w="-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670"/>
        <w:gridCol w:w="1950"/>
        <w:gridCol w:w="720"/>
        <w:gridCol w:w="675"/>
        <w:gridCol w:w="97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40"/>
                <w:szCs w:val="22"/>
              </w:rPr>
              <w:t>非医疗耗材</w:t>
            </w:r>
            <w:r>
              <w:rPr>
                <w:rFonts w:hint="eastAsia" w:ascii="宋体" w:hAnsi="宋体"/>
                <w:b/>
                <w:color w:val="000000"/>
                <w:sz w:val="40"/>
                <w:szCs w:val="22"/>
                <w:lang w:eastAsia="zh-CN"/>
              </w:rPr>
              <w:t>（水暖电料）</w:t>
            </w:r>
            <w:r>
              <w:rPr>
                <w:rFonts w:hint="eastAsia" w:ascii="宋体" w:hAnsi="宋体"/>
                <w:b/>
                <w:color w:val="000000"/>
                <w:sz w:val="40"/>
                <w:szCs w:val="22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</w:rPr>
              <w:t>产品名称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32"/>
              </w:rPr>
              <w:t>品牌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</w:rPr>
              <w:t>规格型号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</w:rPr>
              <w:t>单 位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</w:rPr>
              <w:t>数 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单 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快速接线端子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普纳、际工、胜为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2位（黄铜）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1000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0.4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福禄克万用表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福禄克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 xml:space="preserve">15B MAX KIT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560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福禄克钳形表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福禄克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F301C(交流1000A）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680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绝缘胶布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九头鸟、公牛、3M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红、黄、蓝、绿、黑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卷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50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LED板灯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佛山照明、三雄极光、欧普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600*600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84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16800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LED双头灯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佛山照明、三雄极光、欧普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12W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50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36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螺口灯头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佛山照明、三雄极光、欧普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螺口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50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LED灯管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佛山照明、三雄极光、欧普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1.2米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根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16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LED灯泡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佛山照明、三雄极光、欧普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20W螺口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40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LED平板净化灯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佛山照明、三雄极光、欧普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60*60（48W）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空气开关（断路器）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劳特、德力西、正泰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32A-2P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45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平头内六方扳手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绿林、世达、捷科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标准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梅花内六方扳手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绿林、世达、捷科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标准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堵漏剂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大禹、三棵树、利施邦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4kg/包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kg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50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3.1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日丰管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15#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米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17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日丰管三通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15#（三接）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日丰管内外丝弯头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15#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26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日丰管内外丝直接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15#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日丰管内外丝三通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日丰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15#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不锈钢上水软管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按实际适配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800mm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根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100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26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塑料下水栓带软管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按实际适配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50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内门锁芯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根据门适配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适配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7.5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弹簧合页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按实际适配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适配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个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感应水嘴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万德龙、金富豪、立新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感应型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330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不锈钢水槽下水反水弯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按实际适配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南楼水槽专用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套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15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备注：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lang w:eastAsia="zh-CN"/>
              </w:rPr>
              <w:t>品牌为参考，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所需耗材必须符合同类品牌的同等质量。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40975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M2VhZmU1MDkzMTFiZGE0MTMzNjZlYjliYWU4OGEifQ=="/>
  </w:docVars>
  <w:rsids>
    <w:rsidRoot w:val="00172A27"/>
    <w:rsid w:val="1BF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2023-11-06T07:00:00Z</dcterms:created>
  <dc:creator>星耀</dc:creator>
  <cp:lastModifiedBy>星耀</cp:lastModifiedBy>
  <dcterms:modified xsi:type="dcterms:W3CDTF">2023-11-06T07:06:45Z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6955E68C1FBB4C08A618BC96E28C79AB_11</vt:lpwstr>
  </property>
</Properties>
</file>