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F609C4">
      <w:pPr>
        <w:jc w:val="center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全自动煮茶器参数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5EA70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0D017C89">
            <w:pPr>
              <w:spacing w:line="360" w:lineRule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桶身直径</w:t>
            </w:r>
          </w:p>
        </w:tc>
        <w:tc>
          <w:tcPr>
            <w:tcW w:w="4261" w:type="dxa"/>
          </w:tcPr>
          <w:p w14:paraId="23472681">
            <w:pPr>
              <w:spacing w:line="360" w:lineRule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25-35cm</w:t>
            </w:r>
          </w:p>
        </w:tc>
      </w:tr>
      <w:tr w14:paraId="4B74C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18932DBA">
            <w:pPr>
              <w:spacing w:line="360" w:lineRule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高度</w:t>
            </w:r>
          </w:p>
        </w:tc>
        <w:tc>
          <w:tcPr>
            <w:tcW w:w="4261" w:type="dxa"/>
          </w:tcPr>
          <w:p w14:paraId="0FE05BD2">
            <w:pPr>
              <w:spacing w:line="360" w:lineRule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50-80cm(从底座底部至顶盖）</w:t>
            </w:r>
          </w:p>
        </w:tc>
      </w:tr>
      <w:tr w14:paraId="3F0DF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3135B273">
            <w:pPr>
              <w:spacing w:line="360" w:lineRule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桶身主体</w:t>
            </w:r>
          </w:p>
        </w:tc>
        <w:tc>
          <w:tcPr>
            <w:tcW w:w="4261" w:type="dxa"/>
          </w:tcPr>
          <w:p w14:paraId="7C2128BB">
            <w:pPr>
              <w:spacing w:line="360" w:lineRule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食品级高透PC材质</w:t>
            </w:r>
          </w:p>
        </w:tc>
      </w:tr>
      <w:tr w14:paraId="1149E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047BF40F">
            <w:pPr>
              <w:spacing w:line="360" w:lineRule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专用茶漏</w:t>
            </w:r>
          </w:p>
        </w:tc>
        <w:tc>
          <w:tcPr>
            <w:tcW w:w="4261" w:type="dxa"/>
          </w:tcPr>
          <w:p w14:paraId="5C9E7189">
            <w:pPr>
              <w:spacing w:line="360" w:lineRule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食品级不锈钢</w:t>
            </w:r>
          </w:p>
        </w:tc>
      </w:tr>
      <w:tr w14:paraId="27C82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4170BD12">
            <w:pPr>
              <w:spacing w:line="360" w:lineRule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茶饮出口</w:t>
            </w:r>
          </w:p>
        </w:tc>
        <w:tc>
          <w:tcPr>
            <w:tcW w:w="4261" w:type="dxa"/>
          </w:tcPr>
          <w:p w14:paraId="78F09C7B">
            <w:pPr>
              <w:spacing w:line="360" w:lineRule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食品级硅胶出水嘴+按压式控水阀，口径适配常规水杯/保温壶</w:t>
            </w:r>
          </w:p>
        </w:tc>
      </w:tr>
      <w:tr w14:paraId="07B86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7A44B7B5">
            <w:pPr>
              <w:spacing w:line="360" w:lineRule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开盖方式</w:t>
            </w:r>
          </w:p>
        </w:tc>
        <w:tc>
          <w:tcPr>
            <w:tcW w:w="4261" w:type="dxa"/>
          </w:tcPr>
          <w:p w14:paraId="50B3887B">
            <w:pPr>
              <w:spacing w:line="360" w:lineRule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旋转式顶盖，搭配不锈钢旋转提钮，操作便捷</w:t>
            </w:r>
          </w:p>
        </w:tc>
      </w:tr>
      <w:tr w14:paraId="18B10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23535D8D">
            <w:pPr>
              <w:spacing w:line="360" w:lineRule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茶漏安装</w:t>
            </w:r>
          </w:p>
        </w:tc>
        <w:tc>
          <w:tcPr>
            <w:tcW w:w="4261" w:type="dxa"/>
          </w:tcPr>
          <w:p w14:paraId="146E3D7D">
            <w:pPr>
              <w:spacing w:line="360" w:lineRule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悬挂式卡扣设计，可自由拆卸，适配不同茶叶容量</w:t>
            </w:r>
          </w:p>
        </w:tc>
      </w:tr>
      <w:tr w14:paraId="04F96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2DC0B4AC"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底座布局</w:t>
            </w:r>
          </w:p>
        </w:tc>
        <w:tc>
          <w:tcPr>
            <w:tcW w:w="4261" w:type="dxa"/>
          </w:tcPr>
          <w:p w14:paraId="268DD234"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集成控制面板、电源接口、排水槽，功能分区清晰</w:t>
            </w:r>
          </w:p>
        </w:tc>
      </w:tr>
      <w:tr w14:paraId="3DF84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0BC3EAE7"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核心模式</w:t>
            </w:r>
          </w:p>
        </w:tc>
        <w:tc>
          <w:tcPr>
            <w:tcW w:w="4261" w:type="dxa"/>
          </w:tcPr>
          <w:p w14:paraId="202D990D"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蒸茶模式、煮茶模式、恒温保温模式</w:t>
            </w:r>
          </w:p>
        </w:tc>
      </w:tr>
      <w:tr w14:paraId="246E3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3C85E840"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容量规格</w:t>
            </w:r>
          </w:p>
        </w:tc>
        <w:tc>
          <w:tcPr>
            <w:tcW w:w="4261" w:type="dxa"/>
          </w:tcPr>
          <w:p w14:paraId="175A48C2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30L</w:t>
            </w:r>
          </w:p>
        </w:tc>
      </w:tr>
      <w:tr w14:paraId="0E749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546DADB5"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温控范围</w:t>
            </w:r>
          </w:p>
        </w:tc>
        <w:tc>
          <w:tcPr>
            <w:tcW w:w="4261" w:type="dxa"/>
          </w:tcPr>
          <w:p w14:paraId="2BF5E668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0～</w:t>
            </w:r>
            <w:r>
              <w:rPr>
                <w:rFonts w:ascii="宋体" w:hAnsi="宋体" w:eastAsia="宋体" w:cs="宋体"/>
                <w:sz w:val="24"/>
                <w:szCs w:val="24"/>
              </w:rPr>
              <w:t>100℃精准温控，支持5℃档位调节</w:t>
            </w:r>
          </w:p>
        </w:tc>
      </w:tr>
      <w:tr w14:paraId="30B56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02138A42"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保温时长</w:t>
            </w:r>
          </w:p>
        </w:tc>
        <w:tc>
          <w:tcPr>
            <w:tcW w:w="4261" w:type="dxa"/>
          </w:tcPr>
          <w:p w14:paraId="3C1DB384"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24小时恒温保温，支持定时保温（1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～</w:t>
            </w:r>
            <w:r>
              <w:rPr>
                <w:rFonts w:ascii="宋体" w:hAnsi="宋体" w:eastAsia="宋体" w:cs="宋体"/>
                <w:sz w:val="24"/>
                <w:szCs w:val="24"/>
              </w:rPr>
              <w:t>24 小时可调）</w:t>
            </w:r>
          </w:p>
        </w:tc>
      </w:tr>
      <w:tr w14:paraId="6DBA2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10A564FE"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预约功能</w:t>
            </w:r>
          </w:p>
        </w:tc>
        <w:tc>
          <w:tcPr>
            <w:tcW w:w="4261" w:type="dxa"/>
          </w:tcPr>
          <w:p w14:paraId="239E91EF"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支持0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～</w:t>
            </w:r>
            <w:r>
              <w:rPr>
                <w:rFonts w:ascii="宋体" w:hAnsi="宋体" w:eastAsia="宋体" w:cs="宋体"/>
                <w:sz w:val="24"/>
                <w:szCs w:val="24"/>
              </w:rPr>
              <w:t>12小时智能预约，提前制备茶饮</w:t>
            </w:r>
          </w:p>
        </w:tc>
      </w:tr>
      <w:tr w14:paraId="0173E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2C717400"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额定电压</w:t>
            </w:r>
          </w:p>
        </w:tc>
        <w:tc>
          <w:tcPr>
            <w:tcW w:w="4261" w:type="dxa"/>
          </w:tcPr>
          <w:p w14:paraId="324D19EF"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220V/50Hz</w:t>
            </w:r>
          </w:p>
        </w:tc>
      </w:tr>
      <w:tr w14:paraId="72C72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73766C09"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额定功率</w:t>
            </w:r>
          </w:p>
        </w:tc>
        <w:tc>
          <w:tcPr>
            <w:tcW w:w="4261" w:type="dxa"/>
          </w:tcPr>
          <w:p w14:paraId="67D32D1B"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不小于</w:t>
            </w:r>
            <w:r>
              <w:rPr>
                <w:rFonts w:ascii="宋体" w:hAnsi="宋体" w:eastAsia="宋体" w:cs="宋体"/>
                <w:sz w:val="24"/>
                <w:szCs w:val="24"/>
              </w:rPr>
              <w:t>1200W（大功率快速加热，不同型号略有差异）</w:t>
            </w:r>
          </w:p>
        </w:tc>
      </w:tr>
      <w:tr w14:paraId="4E0D5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6D4D4833"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保护机制</w:t>
            </w:r>
          </w:p>
        </w:tc>
        <w:tc>
          <w:tcPr>
            <w:tcW w:w="4261" w:type="dxa"/>
          </w:tcPr>
          <w:p w14:paraId="44DB3807"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超温断电保护、干烧自动断电保护</w:t>
            </w:r>
          </w:p>
        </w:tc>
      </w:tr>
      <w:tr w14:paraId="2459D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7480FE94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配置杯架</w:t>
            </w:r>
          </w:p>
        </w:tc>
        <w:tc>
          <w:tcPr>
            <w:tcW w:w="4261" w:type="dxa"/>
          </w:tcPr>
          <w:p w14:paraId="67AAA188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配置一次性杯子杯架</w:t>
            </w:r>
          </w:p>
        </w:tc>
      </w:tr>
      <w:tr w14:paraId="3F76F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51DFF7AA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形态</w:t>
            </w:r>
          </w:p>
        </w:tc>
        <w:tc>
          <w:tcPr>
            <w:tcW w:w="4261" w:type="dxa"/>
          </w:tcPr>
          <w:p w14:paraId="1CFAC34E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桶身与底座分体式</w:t>
            </w:r>
            <w:bookmarkStart w:id="0" w:name="_GoBack"/>
            <w:bookmarkEnd w:id="0"/>
          </w:p>
        </w:tc>
      </w:tr>
    </w:tbl>
    <w:p w14:paraId="0018751A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4275F6"/>
    <w:rsid w:val="2A6B38C3"/>
    <w:rsid w:val="2CB47E86"/>
    <w:rsid w:val="2D1E3118"/>
    <w:rsid w:val="4B42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322</Words>
  <Characters>356</Characters>
  <Lines>0</Lines>
  <Paragraphs>0</Paragraphs>
  <TotalTime>3</TotalTime>
  <ScaleCrop>false</ScaleCrop>
  <LinksUpToDate>false</LinksUpToDate>
  <CharactersWithSpaces>357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2026-02-24T09:30:00Z</dcterms:created>
  <dc:creator>li jia</dc:creator>
  <cp:lastModifiedBy>孤星寒月</cp:lastModifiedBy>
  <cp:lastPrinted>2026-02-25T00:04:00Z</cp:lastPrinted>
  <dcterms:modified xsi:type="dcterms:W3CDTF">2026-03-06T03:19:18Z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2404DC6AA80F4C8DA7484239AAAA67D5_13</vt:lpwstr>
  </property>
  <property fmtid="{D5CDD505-2E9C-101B-9397-08002B2CF9AE}" pid="4" name="KSOTemplateDocerSaveRecord">
    <vt:lpwstr>eyJoZGlkIjoiMGYyZjdhYzRkYzUxYzAwYmYxNDk2NmU5Y2E0YjJkNjgiLCJ1c2VySWQiOiIyMTQ1MDE3NzkifQ==</vt:lpwstr>
  </property>
</Properties>
</file>