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0B1DB">
      <w:pPr>
        <w:jc w:val="center"/>
        <w:rPr>
          <w:rFonts w:hint="eastAsia" w:ascii="黑体" w:hAnsi="黑体" w:eastAsia="黑体" w:cs="黑体"/>
          <w:sz w:val="36"/>
          <w:szCs w:val="44"/>
        </w:rPr>
      </w:pPr>
      <w:r>
        <w:rPr>
          <w:rFonts w:hint="eastAsia" w:ascii="黑体" w:hAnsi="黑体" w:eastAsia="黑体" w:cs="黑体"/>
          <w:sz w:val="36"/>
          <w:szCs w:val="44"/>
        </w:rPr>
        <w:t>医用冰箱</w:t>
      </w:r>
      <w:bookmarkStart w:id="0" w:name="_GoBack"/>
      <w:bookmarkEnd w:id="0"/>
      <w:r>
        <w:rPr>
          <w:rFonts w:hint="eastAsia" w:ascii="黑体" w:hAnsi="黑体" w:eastAsia="黑体" w:cs="黑体"/>
          <w:sz w:val="36"/>
          <w:szCs w:val="44"/>
        </w:rPr>
        <w:t>项目采购需求</w:t>
      </w:r>
    </w:p>
    <w:p w14:paraId="0704006B">
      <w:pPr>
        <w:numPr>
          <w:ilvl w:val="0"/>
          <w:numId w:val="1"/>
        </w:numPr>
        <w:rPr>
          <w:rFonts w:hint="eastAsia" w:ascii="黑体" w:hAnsi="黑体" w:eastAsia="黑体" w:cs="黑体"/>
          <w:sz w:val="32"/>
          <w:szCs w:val="40"/>
        </w:rPr>
      </w:pPr>
      <w:r>
        <w:rPr>
          <w:rFonts w:hint="eastAsia" w:ascii="黑体" w:hAnsi="黑体" w:eastAsia="黑体" w:cs="黑体"/>
          <w:sz w:val="32"/>
          <w:szCs w:val="40"/>
        </w:rPr>
        <w:t>技术要求</w:t>
      </w:r>
    </w:p>
    <w:p w14:paraId="3F90C4E4">
      <w:pPr>
        <w:rPr>
          <w:rFonts w:hint="eastAsia" w:ascii="仿宋" w:hAnsi="仿宋" w:eastAsia="仿宋" w:cs="仿宋"/>
          <w:sz w:val="32"/>
          <w:szCs w:val="40"/>
        </w:rPr>
      </w:pPr>
      <w:r>
        <w:rPr>
          <w:rFonts w:hint="eastAsia" w:ascii="仿宋" w:hAnsi="仿宋" w:eastAsia="仿宋" w:cs="仿宋"/>
          <w:sz w:val="32"/>
          <w:szCs w:val="40"/>
        </w:rPr>
        <w:t>1.1整体要求</w:t>
      </w:r>
    </w:p>
    <w:p w14:paraId="2FDE2543">
      <w:pPr>
        <w:pStyle w:val="10"/>
        <w:spacing w:line="360" w:lineRule="auto"/>
        <w:ind w:firstLine="480"/>
        <w:rPr>
          <w:rFonts w:hint="eastAsia" w:ascii="宋体" w:hAnsi="宋体" w:cs="宋体"/>
          <w:sz w:val="24"/>
        </w:rPr>
      </w:pPr>
      <w:r>
        <w:rPr>
          <w:rFonts w:hint="eastAsia" w:ascii="宋体" w:hAnsi="宋体" w:cs="宋体"/>
          <w:sz w:val="24"/>
        </w:rPr>
        <w:t>用于特殊标本的长期保存、菌毒株的保存；也可以长期保存标本用于科研，从而提供科研数据，提升科研水平。</w:t>
      </w:r>
    </w:p>
    <w:p w14:paraId="78484B49">
      <w:pPr>
        <w:rPr>
          <w:rFonts w:hint="eastAsia" w:ascii="仿宋" w:hAnsi="仿宋" w:eastAsia="仿宋" w:cs="仿宋"/>
          <w:sz w:val="32"/>
          <w:szCs w:val="40"/>
        </w:rPr>
      </w:pPr>
      <w:r>
        <w:rPr>
          <w:rFonts w:hint="eastAsia" w:ascii="仿宋" w:hAnsi="仿宋" w:eastAsia="仿宋" w:cs="仿宋"/>
          <w:sz w:val="32"/>
          <w:szCs w:val="40"/>
        </w:rPr>
        <w:t>1.2配置要求</w:t>
      </w:r>
    </w:p>
    <w:p w14:paraId="087D2875">
      <w:pPr>
        <w:pStyle w:val="10"/>
        <w:spacing w:line="360" w:lineRule="auto"/>
        <w:ind w:firstLine="480"/>
        <w:rPr>
          <w:rFonts w:hint="eastAsia" w:ascii="宋体" w:hAnsi="宋体" w:cs="宋体"/>
          <w:sz w:val="24"/>
        </w:rPr>
      </w:pPr>
      <w:r>
        <w:rPr>
          <w:rFonts w:hint="eastAsia" w:ascii="宋体" w:hAnsi="宋体" w:cs="宋体"/>
          <w:sz w:val="24"/>
        </w:rPr>
        <w:t>1.冰箱主机  1台</w:t>
      </w:r>
    </w:p>
    <w:p w14:paraId="2A97C095">
      <w:pPr>
        <w:pStyle w:val="10"/>
        <w:spacing w:line="360" w:lineRule="auto"/>
        <w:ind w:firstLine="480"/>
        <w:rPr>
          <w:rFonts w:hint="eastAsia" w:ascii="宋体" w:hAnsi="宋体" w:cs="宋体"/>
          <w:sz w:val="24"/>
        </w:rPr>
      </w:pPr>
      <w:r>
        <w:rPr>
          <w:rFonts w:hint="eastAsia" w:ascii="宋体" w:hAnsi="宋体" w:cs="宋体"/>
          <w:sz w:val="24"/>
        </w:rPr>
        <w:t>2.电源线  1根</w:t>
      </w:r>
    </w:p>
    <w:p w14:paraId="5BB93A79">
      <w:pPr>
        <w:rPr>
          <w:rFonts w:hint="eastAsia" w:ascii="仿宋" w:hAnsi="仿宋" w:eastAsia="仿宋" w:cs="仿宋"/>
          <w:sz w:val="32"/>
          <w:szCs w:val="40"/>
        </w:rPr>
      </w:pPr>
      <w:r>
        <w:rPr>
          <w:rFonts w:hint="eastAsia" w:ascii="仿宋" w:hAnsi="仿宋" w:eastAsia="仿宋" w:cs="仿宋"/>
          <w:sz w:val="32"/>
          <w:szCs w:val="40"/>
        </w:rPr>
        <w:t>1.3具体功能及参数要求</w:t>
      </w:r>
    </w:p>
    <w:p w14:paraId="6C052253">
      <w:pPr>
        <w:pStyle w:val="10"/>
        <w:spacing w:line="360" w:lineRule="auto"/>
        <w:ind w:firstLine="480"/>
        <w:rPr>
          <w:rFonts w:hint="eastAsia" w:ascii="宋体" w:hAnsi="宋体" w:cs="宋体"/>
          <w:sz w:val="24"/>
        </w:rPr>
      </w:pPr>
      <w:r>
        <w:rPr>
          <w:rFonts w:hint="eastAsia" w:ascii="宋体" w:hAnsi="宋体" w:cs="宋体"/>
          <w:sz w:val="24"/>
        </w:rPr>
        <w:t xml:space="preserve">1.工作条件：环境温度10～32℃； </w:t>
      </w:r>
    </w:p>
    <w:p w14:paraId="1C02B959">
      <w:pPr>
        <w:pStyle w:val="10"/>
        <w:spacing w:line="360" w:lineRule="auto"/>
        <w:ind w:firstLine="480"/>
        <w:rPr>
          <w:rFonts w:hint="eastAsia" w:ascii="宋体" w:hAnsi="宋体" w:cs="宋体"/>
          <w:sz w:val="24"/>
        </w:rPr>
      </w:pPr>
      <w:r>
        <w:rPr>
          <w:rFonts w:hint="eastAsia" w:ascii="宋体" w:hAnsi="宋体" w:cs="宋体"/>
          <w:sz w:val="24"/>
        </w:rPr>
        <w:t>2.有效容积:≥180L；</w:t>
      </w:r>
    </w:p>
    <w:p w14:paraId="3E47273B">
      <w:pPr>
        <w:pStyle w:val="10"/>
        <w:spacing w:line="360" w:lineRule="auto"/>
        <w:ind w:firstLine="480"/>
        <w:rPr>
          <w:rFonts w:hint="eastAsia" w:ascii="宋体" w:hAnsi="宋体" w:cs="宋体"/>
          <w:sz w:val="24"/>
        </w:rPr>
      </w:pPr>
      <w:r>
        <w:rPr>
          <w:rFonts w:hint="eastAsia" w:ascii="宋体" w:hAnsi="宋体" w:cs="宋体"/>
          <w:sz w:val="24"/>
        </w:rPr>
        <w:t>3.温控系统：高精度温度控制系统，LED数码温度显示，内置多路传感器，可确保箱内温度保持在-40℃~-86℃范围内；</w:t>
      </w:r>
    </w:p>
    <w:p w14:paraId="4358B54B">
      <w:pPr>
        <w:pStyle w:val="10"/>
        <w:spacing w:line="360" w:lineRule="auto"/>
        <w:ind w:firstLine="480"/>
        <w:rPr>
          <w:rFonts w:hint="eastAsia" w:ascii="宋体" w:hAnsi="宋体" w:cs="宋体"/>
          <w:sz w:val="24"/>
        </w:rPr>
      </w:pPr>
      <w:r>
        <w:rPr>
          <w:rFonts w:hint="eastAsia" w:ascii="宋体" w:hAnsi="宋体" w:cs="宋体"/>
          <w:sz w:val="24"/>
        </w:rPr>
        <w:t>4.安全系统：多种故障报警，包括但不限于高温、低温、断电、电池电量低、传感器故障、通讯故障等；</w:t>
      </w:r>
    </w:p>
    <w:p w14:paraId="6A511E64">
      <w:pPr>
        <w:pStyle w:val="10"/>
        <w:spacing w:line="360" w:lineRule="auto"/>
        <w:ind w:firstLine="480"/>
        <w:rPr>
          <w:rFonts w:hint="eastAsia" w:ascii="宋体" w:hAnsi="宋体" w:cs="宋体"/>
          <w:sz w:val="24"/>
        </w:rPr>
      </w:pPr>
      <w:r>
        <w:rPr>
          <w:rFonts w:hint="eastAsia" w:ascii="宋体" w:hAnsi="宋体" w:cs="宋体"/>
          <w:sz w:val="24"/>
        </w:rPr>
        <w:t>5.报警方式：≥2种，包括但不限于声音蜂鸣报警、灯光闪烁报警等；</w:t>
      </w:r>
    </w:p>
    <w:p w14:paraId="34368654">
      <w:pPr>
        <w:pStyle w:val="10"/>
        <w:spacing w:line="360" w:lineRule="auto"/>
        <w:ind w:firstLine="480"/>
        <w:rPr>
          <w:rFonts w:hint="eastAsia" w:ascii="宋体" w:hAnsi="宋体" w:cs="宋体"/>
          <w:sz w:val="24"/>
        </w:rPr>
      </w:pPr>
      <w:r>
        <w:rPr>
          <w:rFonts w:hint="eastAsia" w:ascii="宋体" w:hAnsi="宋体" w:cs="宋体"/>
          <w:sz w:val="24"/>
        </w:rPr>
        <w:t>6.内部结构：≥两层不锈钢隔板，可调节层架式结构，方便分类存储；</w:t>
      </w:r>
    </w:p>
    <w:p w14:paraId="1F0FC8DB">
      <w:pPr>
        <w:pStyle w:val="10"/>
        <w:spacing w:line="360" w:lineRule="auto"/>
        <w:ind w:firstLine="480"/>
        <w:rPr>
          <w:rFonts w:hint="eastAsia" w:ascii="宋体" w:hAnsi="宋体" w:cs="宋体"/>
          <w:sz w:val="24"/>
        </w:rPr>
      </w:pPr>
      <w:r>
        <w:rPr>
          <w:rFonts w:hint="eastAsia" w:ascii="宋体" w:hAnsi="宋体" w:cs="宋体"/>
          <w:sz w:val="24"/>
        </w:rPr>
        <w:t>7.内胆材料：抗腐蚀，使用寿命长，清洗方便；</w:t>
      </w:r>
    </w:p>
    <w:p w14:paraId="39FDA2D6">
      <w:pPr>
        <w:pStyle w:val="10"/>
        <w:spacing w:line="360" w:lineRule="auto"/>
        <w:ind w:firstLine="480"/>
        <w:rPr>
          <w:rFonts w:hint="eastAsia" w:ascii="宋体" w:hAnsi="宋体" w:cs="宋体"/>
          <w:sz w:val="24"/>
        </w:rPr>
      </w:pPr>
      <w:r>
        <w:rPr>
          <w:rFonts w:hint="eastAsia" w:ascii="宋体" w:hAnsi="宋体" w:cs="宋体"/>
          <w:sz w:val="24"/>
        </w:rPr>
        <w:t>8.过滤网可拆卸，清洗方便；</w:t>
      </w:r>
    </w:p>
    <w:p w14:paraId="2ACC0B8D">
      <w:pPr>
        <w:pStyle w:val="10"/>
        <w:spacing w:line="360" w:lineRule="auto"/>
        <w:ind w:firstLine="480"/>
        <w:rPr>
          <w:rFonts w:hint="eastAsia" w:ascii="宋体" w:hAnsi="宋体" w:cs="宋体"/>
          <w:sz w:val="24"/>
        </w:rPr>
      </w:pPr>
      <w:r>
        <w:rPr>
          <w:rFonts w:hint="eastAsia" w:ascii="宋体" w:hAnsi="宋体" w:cs="宋体"/>
          <w:sz w:val="24"/>
        </w:rPr>
        <w:t>9.</w:t>
      </w:r>
      <w:r>
        <w:rPr>
          <w:rFonts w:ascii="宋体" w:hAnsi="宋体" w:cs="宋体"/>
          <w:sz w:val="24"/>
        </w:rPr>
        <w:t xml:space="preserve"> </w:t>
      </w:r>
      <w:r>
        <w:rPr>
          <w:rFonts w:hint="eastAsia" w:ascii="宋体" w:hAnsi="宋体" w:cs="宋体"/>
          <w:sz w:val="24"/>
        </w:rPr>
        <w:t>双锁设计，实现双人管理，保障样本安全；</w:t>
      </w:r>
    </w:p>
    <w:p w14:paraId="70E3DB30">
      <w:pPr>
        <w:pStyle w:val="10"/>
        <w:spacing w:line="360" w:lineRule="auto"/>
        <w:ind w:firstLine="480"/>
        <w:rPr>
          <w:rFonts w:hint="eastAsia" w:ascii="宋体" w:hAnsi="宋体" w:cs="宋体"/>
          <w:sz w:val="24"/>
        </w:rPr>
      </w:pPr>
      <w:r>
        <w:rPr>
          <w:rFonts w:hint="eastAsia" w:ascii="宋体" w:hAnsi="宋体" w:cs="宋体"/>
          <w:sz w:val="24"/>
        </w:rPr>
        <w:t>10.可调底脚设计，便于机器移动和固定；</w:t>
      </w:r>
    </w:p>
    <w:p w14:paraId="310F48A2">
      <w:pPr>
        <w:pStyle w:val="10"/>
        <w:spacing w:line="360" w:lineRule="auto"/>
        <w:ind w:firstLine="480"/>
        <w:rPr>
          <w:rFonts w:hint="eastAsia" w:ascii="宋体" w:hAnsi="宋体" w:cs="宋体"/>
          <w:sz w:val="24"/>
        </w:rPr>
      </w:pPr>
      <w:r>
        <w:rPr>
          <w:rFonts w:hint="eastAsia" w:ascii="宋体" w:hAnsi="宋体" w:cs="宋体"/>
          <w:sz w:val="24"/>
        </w:rPr>
        <w:t>11.标配测试孔≥1个，方便监测冰箱内温度；</w:t>
      </w:r>
    </w:p>
    <w:p w14:paraId="433992A9">
      <w:pPr>
        <w:pStyle w:val="10"/>
        <w:spacing w:line="360" w:lineRule="auto"/>
        <w:ind w:firstLine="480"/>
        <w:rPr>
          <w:rFonts w:hint="eastAsia" w:ascii="宋体" w:hAnsi="宋体" w:cs="宋体"/>
          <w:sz w:val="24"/>
        </w:rPr>
      </w:pPr>
      <w:r>
        <w:rPr>
          <w:rFonts w:hint="eastAsia" w:ascii="宋体" w:hAnsi="宋体" w:cs="宋体"/>
          <w:sz w:val="24"/>
        </w:rPr>
        <w:t>12.具备冷凝器，散热面积大，制冷效率高；</w:t>
      </w:r>
    </w:p>
    <w:p w14:paraId="12BC3331">
      <w:pPr>
        <w:pStyle w:val="10"/>
        <w:spacing w:line="360" w:lineRule="auto"/>
        <w:ind w:firstLine="480"/>
        <w:rPr>
          <w:rFonts w:hint="eastAsia" w:ascii="宋体" w:hAnsi="宋体" w:cs="宋体"/>
          <w:sz w:val="24"/>
        </w:rPr>
      </w:pPr>
      <w:r>
        <w:rPr>
          <w:rFonts w:hint="eastAsia" w:ascii="宋体" w:hAnsi="宋体" w:cs="宋体"/>
          <w:sz w:val="24"/>
        </w:rPr>
        <w:t xml:space="preserve">13. 环保制冷工质,制冷剂用量符合国家安全标准，明确制冷剂用量，制冷效率高，降温迅速； </w:t>
      </w:r>
    </w:p>
    <w:p w14:paraId="59049173">
      <w:pPr>
        <w:pStyle w:val="10"/>
        <w:spacing w:line="360" w:lineRule="auto"/>
        <w:ind w:firstLine="480"/>
        <w:rPr>
          <w:rFonts w:hint="eastAsia" w:ascii="宋体" w:hAnsi="宋体" w:cs="宋体"/>
          <w:sz w:val="24"/>
        </w:rPr>
      </w:pPr>
      <w:r>
        <w:rPr>
          <w:rFonts w:hint="eastAsia" w:ascii="宋体" w:hAnsi="宋体" w:cs="宋体"/>
          <w:sz w:val="24"/>
        </w:rPr>
        <w:t xml:space="preserve">14. 开机延时和停机间隔保护功能，确保运行可靠； </w:t>
      </w:r>
    </w:p>
    <w:p w14:paraId="635C44D2">
      <w:pPr>
        <w:pStyle w:val="10"/>
        <w:spacing w:line="360" w:lineRule="auto"/>
        <w:ind w:firstLine="480"/>
        <w:rPr>
          <w:rFonts w:hint="eastAsia" w:ascii="宋体" w:hAnsi="宋体" w:cs="宋体"/>
          <w:sz w:val="24"/>
        </w:rPr>
      </w:pPr>
      <w:r>
        <w:rPr>
          <w:rFonts w:hint="eastAsia" w:ascii="宋体" w:hAnsi="宋体" w:cs="宋体"/>
          <w:sz w:val="24"/>
        </w:rPr>
        <w:t>15. 标配蓄电池，断电状态可持续为</w:t>
      </w:r>
      <w:r>
        <w:rPr>
          <w:rFonts w:ascii="宋体" w:hAnsi="宋体" w:cs="宋体"/>
          <w:sz w:val="24"/>
        </w:rPr>
        <w:t>控制系统供电，提供</w:t>
      </w:r>
      <w:r>
        <w:rPr>
          <w:rFonts w:hint="eastAsia" w:ascii="宋体" w:hAnsi="宋体" w:cs="宋体"/>
          <w:sz w:val="24"/>
        </w:rPr>
        <w:t>报警</w:t>
      </w:r>
      <w:r>
        <w:rPr>
          <w:rFonts w:ascii="宋体" w:hAnsi="宋体" w:cs="宋体"/>
          <w:sz w:val="24"/>
        </w:rPr>
        <w:t>和显示功能</w:t>
      </w:r>
      <w:r>
        <w:rPr>
          <w:rFonts w:hint="eastAsia" w:ascii="宋体" w:hAnsi="宋体" w:cs="宋体"/>
          <w:sz w:val="24"/>
        </w:rPr>
        <w:t>；</w:t>
      </w:r>
    </w:p>
    <w:p w14:paraId="65C91CC1">
      <w:pPr>
        <w:pStyle w:val="10"/>
        <w:spacing w:line="360" w:lineRule="auto"/>
        <w:ind w:firstLine="480"/>
        <w:rPr>
          <w:rFonts w:hint="eastAsia" w:ascii="宋体" w:hAnsi="宋体" w:cs="宋体"/>
          <w:sz w:val="24"/>
        </w:rPr>
      </w:pPr>
      <w:r>
        <w:rPr>
          <w:rFonts w:hint="eastAsia" w:ascii="宋体" w:hAnsi="宋体" w:cs="宋体"/>
          <w:sz w:val="24"/>
        </w:rPr>
        <w:t xml:space="preserve">16.符合《低温保存箱节能环保认证技术规范》要求，提供节能、环保证书。 </w:t>
      </w:r>
    </w:p>
    <w:p w14:paraId="10A1DA36">
      <w:pPr>
        <w:numPr>
          <w:ilvl w:val="0"/>
          <w:numId w:val="1"/>
        </w:numPr>
        <w:rPr>
          <w:rFonts w:hint="eastAsia" w:ascii="黑体" w:hAnsi="黑体" w:eastAsia="黑体" w:cs="黑体"/>
          <w:sz w:val="32"/>
          <w:szCs w:val="40"/>
        </w:rPr>
      </w:pPr>
      <w:r>
        <w:rPr>
          <w:rFonts w:hint="eastAsia" w:ascii="黑体" w:hAnsi="黑体" w:eastAsia="黑体" w:cs="黑体"/>
          <w:sz w:val="32"/>
          <w:szCs w:val="40"/>
        </w:rPr>
        <w:t>商务及售后要求</w:t>
      </w:r>
    </w:p>
    <w:p w14:paraId="2C3D0377">
      <w:pPr>
        <w:rPr>
          <w:rFonts w:hint="eastAsia" w:ascii="仿宋" w:hAnsi="仿宋" w:eastAsia="仿宋" w:cs="仿宋"/>
          <w:sz w:val="32"/>
          <w:szCs w:val="40"/>
        </w:rPr>
      </w:pPr>
      <w:r>
        <w:rPr>
          <w:rFonts w:hint="eastAsia" w:ascii="仿宋" w:hAnsi="仿宋" w:eastAsia="仿宋" w:cs="仿宋"/>
          <w:sz w:val="32"/>
          <w:szCs w:val="40"/>
        </w:rPr>
        <w:t>1.1交货（实施）期及地点</w:t>
      </w:r>
    </w:p>
    <w:p w14:paraId="3BBAA866">
      <w:pPr>
        <w:pStyle w:val="10"/>
        <w:spacing w:line="360" w:lineRule="auto"/>
        <w:ind w:firstLine="480"/>
        <w:rPr>
          <w:rFonts w:hint="eastAsia" w:ascii="宋体" w:hAnsi="宋体" w:cs="宋体"/>
          <w:sz w:val="24"/>
        </w:rPr>
      </w:pPr>
      <w:r>
        <w:rPr>
          <w:rFonts w:hint="eastAsia" w:ascii="宋体" w:hAnsi="宋体" w:cs="宋体"/>
          <w:sz w:val="24"/>
        </w:rPr>
        <w:t>1.交货时间：签订合同后30天内</w:t>
      </w:r>
      <w:r>
        <w:rPr>
          <w:rFonts w:hint="eastAsia" w:ascii="宋体" w:hAnsi="宋体" w:cs="宋体"/>
          <w:color w:val="000000" w:themeColor="text1"/>
          <w:sz w:val="24"/>
          <w14:textFill>
            <w14:solidFill>
              <w14:schemeClr w14:val="tx1"/>
            </w14:solidFill>
          </w14:textFill>
        </w:rPr>
        <w:t>，所供设备出厂日期须为交货时间前不超过9个月，且设备有效期≥5年。</w:t>
      </w:r>
    </w:p>
    <w:p w14:paraId="02DB256E">
      <w:pPr>
        <w:pStyle w:val="10"/>
        <w:spacing w:line="360" w:lineRule="auto"/>
        <w:ind w:firstLine="480"/>
        <w:rPr>
          <w:rFonts w:hint="eastAsia" w:ascii="宋体" w:hAnsi="宋体" w:cs="宋体"/>
          <w:sz w:val="24"/>
        </w:rPr>
      </w:pPr>
      <w:r>
        <w:rPr>
          <w:rFonts w:hint="eastAsia" w:ascii="宋体" w:hAnsi="宋体" w:cs="宋体"/>
          <w:sz w:val="24"/>
        </w:rPr>
        <w:t>2.地点：甘肃省第二人民医院</w:t>
      </w:r>
    </w:p>
    <w:p w14:paraId="2C378E4E">
      <w:pPr>
        <w:rPr>
          <w:rFonts w:hint="eastAsia" w:ascii="仿宋" w:hAnsi="仿宋" w:eastAsia="仿宋" w:cs="仿宋"/>
          <w:sz w:val="32"/>
          <w:szCs w:val="40"/>
        </w:rPr>
      </w:pPr>
      <w:r>
        <w:rPr>
          <w:rFonts w:hint="eastAsia" w:ascii="仿宋" w:hAnsi="仿宋" w:eastAsia="仿宋" w:cs="仿宋"/>
          <w:sz w:val="32"/>
          <w:szCs w:val="40"/>
        </w:rPr>
        <w:t>1.2质保期</w:t>
      </w:r>
    </w:p>
    <w:p w14:paraId="6A5B19A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保期：整机（含配套附件、附属设备等）质保5年，提供质保承诺文件，质保期自正式验收合格之日起计算，在质保期内进行售后服务不得收取任何费用。验收合格后质保期内每年（按365天计算）设备正常开机率≥95%，若达不到，不足的开机天数按照1：3相应延长质保期。</w:t>
      </w:r>
    </w:p>
    <w:p w14:paraId="43F43246">
      <w:pPr>
        <w:pStyle w:val="10"/>
        <w:spacing w:before="156" w:beforeLines="50" w:after="156" w:afterLines="50"/>
        <w:ind w:firstLine="0" w:firstLineChars="0"/>
        <w:rPr>
          <w:rFonts w:hint="eastAsia" w:ascii="仿宋" w:hAnsi="仿宋" w:eastAsia="仿宋" w:cs="仿宋"/>
          <w:sz w:val="32"/>
          <w:szCs w:val="40"/>
        </w:rPr>
      </w:pPr>
      <w:r>
        <w:rPr>
          <w:rFonts w:hint="eastAsia" w:ascii="仿宋" w:hAnsi="仿宋" w:eastAsia="仿宋" w:cs="仿宋"/>
          <w:sz w:val="32"/>
          <w:szCs w:val="40"/>
        </w:rPr>
        <w:t>1.3售后服务</w:t>
      </w:r>
    </w:p>
    <w:p w14:paraId="0A39850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1.配备专职售后服务工程师，如实提供售后工程师名单、联系方式及其培训合格证明等证明材料。接到院方报修2小时内响应，24小时内抵达现场维修。 </w:t>
      </w:r>
    </w:p>
    <w:p w14:paraId="5BB0BF45">
      <w:pPr>
        <w:spacing w:line="360" w:lineRule="auto"/>
        <w:ind w:firstLine="480" w:firstLineChars="200"/>
        <w:rPr>
          <w:rFonts w:hint="eastAsia" w:ascii="宋体" w:hAnsi="宋体" w:eastAsia="宋体" w:cs="宋体"/>
          <w:sz w:val="24"/>
        </w:rPr>
      </w:pPr>
      <w:r>
        <w:rPr>
          <w:rFonts w:hint="eastAsia" w:ascii="宋体" w:hAnsi="宋体" w:eastAsia="宋体" w:cs="宋体"/>
          <w:sz w:val="24"/>
        </w:rPr>
        <w:t>2.配件供应：国内有配件仓库，保证十年内配件供应。</w:t>
      </w:r>
    </w:p>
    <w:p w14:paraId="26A6AB96">
      <w:pPr>
        <w:spacing w:line="360" w:lineRule="auto"/>
        <w:ind w:firstLine="480" w:firstLineChars="200"/>
        <w:rPr>
          <w:rFonts w:hint="eastAsia" w:ascii="宋体" w:hAnsi="宋体" w:eastAsia="宋体" w:cs="宋体"/>
          <w:sz w:val="24"/>
        </w:rPr>
      </w:pPr>
      <w:r>
        <w:rPr>
          <w:rFonts w:hint="eastAsia" w:ascii="宋体" w:hAnsi="宋体" w:eastAsia="宋体" w:cs="宋体"/>
          <w:sz w:val="24"/>
        </w:rPr>
        <w:t>3.提供设备配套的耗材、维修配件的明细清单及相应报价。</w:t>
      </w:r>
    </w:p>
    <w:p w14:paraId="63115416">
      <w:pPr>
        <w:spacing w:line="360" w:lineRule="auto"/>
        <w:ind w:firstLine="480" w:firstLineChars="200"/>
        <w:rPr>
          <w:rFonts w:hint="eastAsia" w:ascii="宋体" w:hAnsi="宋体" w:eastAsia="宋体" w:cs="宋体"/>
          <w:sz w:val="24"/>
        </w:rPr>
      </w:pPr>
      <w:r>
        <w:rPr>
          <w:rFonts w:hint="eastAsia" w:ascii="宋体" w:hAnsi="宋体" w:eastAsia="宋体" w:cs="宋体"/>
          <w:sz w:val="24"/>
        </w:rPr>
        <w:t>4.培训：由设备厂家负责设备的安装调试、培训。设备安装运行前进行第一次培训，设备安装运行半年后进行二次培训，保证所有人员正确操作。设备培训方式为现场培训，培训对象为仪器操作人员、维修维护人员。</w:t>
      </w:r>
    </w:p>
    <w:p w14:paraId="2AD3AB7B">
      <w:pPr>
        <w:spacing w:line="360" w:lineRule="auto"/>
        <w:ind w:firstLine="480" w:firstLineChars="200"/>
        <w:rPr>
          <w:rFonts w:hint="eastAsia" w:ascii="宋体" w:hAnsi="宋体" w:eastAsia="宋体" w:cs="宋体"/>
          <w:sz w:val="24"/>
        </w:rPr>
      </w:pPr>
      <w:r>
        <w:rPr>
          <w:rFonts w:hint="eastAsia" w:ascii="宋体" w:hAnsi="宋体" w:eastAsia="宋体" w:cs="宋体"/>
          <w:sz w:val="24"/>
        </w:rPr>
        <w:t>5.质保期内厂家专业售后工程师需每6个月进行一次巡检保养，并向院方留存相应记录。</w:t>
      </w:r>
    </w:p>
    <w:p w14:paraId="15665F35">
      <w:pPr>
        <w:spacing w:line="360" w:lineRule="auto"/>
        <w:ind w:firstLine="480" w:firstLineChars="200"/>
        <w:rPr>
          <w:rFonts w:hint="eastAsia" w:ascii="宋体" w:hAnsi="宋体" w:eastAsia="宋体" w:cs="宋体"/>
          <w:sz w:val="24"/>
        </w:rPr>
      </w:pPr>
      <w:r>
        <w:rPr>
          <w:rFonts w:hint="eastAsia" w:ascii="宋体" w:hAnsi="宋体" w:eastAsia="宋体" w:cs="宋体"/>
          <w:sz w:val="24"/>
        </w:rPr>
        <w:t>6.设备的安装调试：厂家需提前向用户提供详细的安装需求确认书，仪器到达用户所在地即刻进行安装、调试，直到通过验收，此过程中涉及的有关旧设备拆除、配套水电改造及后期实验室搬迁产生的设备重新安装等费用均由中标方承担。</w:t>
      </w:r>
    </w:p>
    <w:p w14:paraId="135F3FB6">
      <w:pPr>
        <w:spacing w:line="360" w:lineRule="auto"/>
        <w:ind w:firstLine="480" w:firstLineChars="200"/>
        <w:rPr>
          <w:rFonts w:hint="eastAsia" w:ascii="宋体" w:hAnsi="宋体" w:eastAsia="宋体" w:cs="宋体"/>
          <w:sz w:val="24"/>
        </w:rPr>
      </w:pPr>
      <w:r>
        <w:rPr>
          <w:rFonts w:hint="eastAsia" w:ascii="宋体" w:hAnsi="宋体" w:eastAsia="宋体" w:cs="宋体"/>
          <w:sz w:val="24"/>
        </w:rPr>
        <w:t>7.中标方需提供设备操作手册、使用说明书、软件备份、维修维护手册等资料1套。</w:t>
      </w:r>
    </w:p>
    <w:p w14:paraId="481BD939">
      <w:pPr>
        <w:spacing w:line="360" w:lineRule="auto"/>
        <w:ind w:firstLine="480" w:firstLineChars="200"/>
        <w:rPr>
          <w:rFonts w:hint="eastAsia" w:ascii="宋体" w:hAnsi="宋体" w:eastAsia="宋体" w:cs="宋体"/>
          <w:sz w:val="24"/>
        </w:rPr>
      </w:pPr>
      <w:r>
        <w:rPr>
          <w:rFonts w:hint="eastAsia" w:ascii="宋体" w:hAnsi="宋体" w:eastAsia="宋体" w:cs="宋体"/>
          <w:sz w:val="24"/>
        </w:rPr>
        <w:t>8.软件系统软件系统终身免费升级更新，并提供每次进行升级更新的书面相关证明文件及记录。</w:t>
      </w:r>
    </w:p>
    <w:p w14:paraId="6F692AB5">
      <w:pPr>
        <w:spacing w:line="360" w:lineRule="auto"/>
        <w:ind w:firstLine="480" w:firstLineChars="200"/>
        <w:rPr>
          <w:rFonts w:hint="eastAsia" w:ascii="宋体" w:hAnsi="宋体" w:eastAsia="宋体" w:cs="宋体"/>
          <w:sz w:val="24"/>
        </w:rPr>
      </w:pPr>
      <w:r>
        <w:rPr>
          <w:rFonts w:hint="eastAsia" w:ascii="宋体" w:hAnsi="宋体" w:eastAsia="宋体" w:cs="宋体"/>
          <w:sz w:val="24"/>
        </w:rPr>
        <w:t>9.中标方每年请第三方有资质的公司对该设备进行冷链验证，并出具正规的冷链验证报告。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B9F5"/>
    <w:multiLevelType w:val="singleLevel"/>
    <w:tmpl w:val="9D6EB9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mQ3ZGE2NDg1MWQ1M2RmODU1ZGU5ZWRkMGE3ZmEifQ=="/>
  </w:docVars>
  <w:rsids>
    <w:rsidRoot w:val="013708DC"/>
    <w:rsid w:val="000000F1"/>
    <w:rsid w:val="000353E6"/>
    <w:rsid w:val="000775F2"/>
    <w:rsid w:val="000A0963"/>
    <w:rsid w:val="000B15F5"/>
    <w:rsid w:val="000C5ECB"/>
    <w:rsid w:val="001028E7"/>
    <w:rsid w:val="00160B86"/>
    <w:rsid w:val="00204927"/>
    <w:rsid w:val="002366EE"/>
    <w:rsid w:val="002561DB"/>
    <w:rsid w:val="00264E69"/>
    <w:rsid w:val="002A4BE5"/>
    <w:rsid w:val="002B3B65"/>
    <w:rsid w:val="003510E8"/>
    <w:rsid w:val="00392C5C"/>
    <w:rsid w:val="003A5059"/>
    <w:rsid w:val="00461046"/>
    <w:rsid w:val="004714C2"/>
    <w:rsid w:val="00481463"/>
    <w:rsid w:val="004E6034"/>
    <w:rsid w:val="004F7C8B"/>
    <w:rsid w:val="005A39FD"/>
    <w:rsid w:val="005A6EC9"/>
    <w:rsid w:val="006226AA"/>
    <w:rsid w:val="00686381"/>
    <w:rsid w:val="00722825"/>
    <w:rsid w:val="0074438F"/>
    <w:rsid w:val="007839F5"/>
    <w:rsid w:val="0081455C"/>
    <w:rsid w:val="00816200"/>
    <w:rsid w:val="00837E64"/>
    <w:rsid w:val="0084599F"/>
    <w:rsid w:val="0085733E"/>
    <w:rsid w:val="008601B8"/>
    <w:rsid w:val="00862FC5"/>
    <w:rsid w:val="00870C4F"/>
    <w:rsid w:val="008768B5"/>
    <w:rsid w:val="00887611"/>
    <w:rsid w:val="0095116A"/>
    <w:rsid w:val="00970B61"/>
    <w:rsid w:val="009901FE"/>
    <w:rsid w:val="00A145B3"/>
    <w:rsid w:val="00A149C6"/>
    <w:rsid w:val="00A471D4"/>
    <w:rsid w:val="00A54CC5"/>
    <w:rsid w:val="00A66C10"/>
    <w:rsid w:val="00A77B01"/>
    <w:rsid w:val="00A916BC"/>
    <w:rsid w:val="00AC02A3"/>
    <w:rsid w:val="00AC7B71"/>
    <w:rsid w:val="00AC7D5A"/>
    <w:rsid w:val="00AD558A"/>
    <w:rsid w:val="00AE540C"/>
    <w:rsid w:val="00AF0527"/>
    <w:rsid w:val="00B52913"/>
    <w:rsid w:val="00B71B94"/>
    <w:rsid w:val="00BC0D37"/>
    <w:rsid w:val="00BF1FDE"/>
    <w:rsid w:val="00BF52BD"/>
    <w:rsid w:val="00BF54E7"/>
    <w:rsid w:val="00BF66A2"/>
    <w:rsid w:val="00C228F7"/>
    <w:rsid w:val="00C71CCF"/>
    <w:rsid w:val="00CB7668"/>
    <w:rsid w:val="00CC0543"/>
    <w:rsid w:val="00CE106D"/>
    <w:rsid w:val="00D3640F"/>
    <w:rsid w:val="00DA546B"/>
    <w:rsid w:val="00E3442B"/>
    <w:rsid w:val="00E42534"/>
    <w:rsid w:val="00EA7D45"/>
    <w:rsid w:val="00EB1C0E"/>
    <w:rsid w:val="00EF5F37"/>
    <w:rsid w:val="00F02987"/>
    <w:rsid w:val="00F02B31"/>
    <w:rsid w:val="00F07BD5"/>
    <w:rsid w:val="00F133AA"/>
    <w:rsid w:val="00F91DE5"/>
    <w:rsid w:val="00F9257D"/>
    <w:rsid w:val="00FD743D"/>
    <w:rsid w:val="013708DC"/>
    <w:rsid w:val="01490A00"/>
    <w:rsid w:val="0155111F"/>
    <w:rsid w:val="01826BDA"/>
    <w:rsid w:val="01875DDB"/>
    <w:rsid w:val="01B51D9D"/>
    <w:rsid w:val="01C60996"/>
    <w:rsid w:val="01CE57B8"/>
    <w:rsid w:val="022A0FF2"/>
    <w:rsid w:val="02BB4A9B"/>
    <w:rsid w:val="02ED728B"/>
    <w:rsid w:val="030F42DA"/>
    <w:rsid w:val="031A4A2D"/>
    <w:rsid w:val="033A51C5"/>
    <w:rsid w:val="04700DA8"/>
    <w:rsid w:val="048E122E"/>
    <w:rsid w:val="04BD7D66"/>
    <w:rsid w:val="04D02FA6"/>
    <w:rsid w:val="04D77223"/>
    <w:rsid w:val="04ED4F87"/>
    <w:rsid w:val="05087E01"/>
    <w:rsid w:val="057C2C73"/>
    <w:rsid w:val="065F7326"/>
    <w:rsid w:val="06C726BC"/>
    <w:rsid w:val="06E363FB"/>
    <w:rsid w:val="07226307"/>
    <w:rsid w:val="07371CC5"/>
    <w:rsid w:val="07BB56B9"/>
    <w:rsid w:val="07D433FC"/>
    <w:rsid w:val="07F43A9E"/>
    <w:rsid w:val="07F60F64"/>
    <w:rsid w:val="086C5682"/>
    <w:rsid w:val="08793DD6"/>
    <w:rsid w:val="08D31906"/>
    <w:rsid w:val="08F301FA"/>
    <w:rsid w:val="08F8136C"/>
    <w:rsid w:val="09516B1E"/>
    <w:rsid w:val="09576AC8"/>
    <w:rsid w:val="09AC76AA"/>
    <w:rsid w:val="09DB4F16"/>
    <w:rsid w:val="0A782CD9"/>
    <w:rsid w:val="0A7B2255"/>
    <w:rsid w:val="0B944927"/>
    <w:rsid w:val="0BF16C73"/>
    <w:rsid w:val="0C0C37AF"/>
    <w:rsid w:val="0C1178B9"/>
    <w:rsid w:val="0C1B3CF0"/>
    <w:rsid w:val="0C3B4D57"/>
    <w:rsid w:val="0C412F8C"/>
    <w:rsid w:val="0C8C56F2"/>
    <w:rsid w:val="0C944F67"/>
    <w:rsid w:val="0D334176"/>
    <w:rsid w:val="0D63594E"/>
    <w:rsid w:val="0DFB52D7"/>
    <w:rsid w:val="0E644E5C"/>
    <w:rsid w:val="0ED63EFE"/>
    <w:rsid w:val="0F307858"/>
    <w:rsid w:val="0FA20284"/>
    <w:rsid w:val="0FB4268F"/>
    <w:rsid w:val="0FC5070D"/>
    <w:rsid w:val="10855BDB"/>
    <w:rsid w:val="10B47866"/>
    <w:rsid w:val="11017C87"/>
    <w:rsid w:val="114641F5"/>
    <w:rsid w:val="11910030"/>
    <w:rsid w:val="11C01DF7"/>
    <w:rsid w:val="1218482D"/>
    <w:rsid w:val="12D56440"/>
    <w:rsid w:val="12DF61A4"/>
    <w:rsid w:val="12FD4468"/>
    <w:rsid w:val="13171047"/>
    <w:rsid w:val="131B6FC4"/>
    <w:rsid w:val="13406BF1"/>
    <w:rsid w:val="136E29D4"/>
    <w:rsid w:val="13833F28"/>
    <w:rsid w:val="139B5640"/>
    <w:rsid w:val="13BF6F90"/>
    <w:rsid w:val="14115A50"/>
    <w:rsid w:val="145A112D"/>
    <w:rsid w:val="149208C7"/>
    <w:rsid w:val="14DD5E2B"/>
    <w:rsid w:val="151A4C88"/>
    <w:rsid w:val="155447CE"/>
    <w:rsid w:val="156D4E90"/>
    <w:rsid w:val="16111CBF"/>
    <w:rsid w:val="16485993"/>
    <w:rsid w:val="16B04AEF"/>
    <w:rsid w:val="16B13D14"/>
    <w:rsid w:val="16D469E9"/>
    <w:rsid w:val="17981E5D"/>
    <w:rsid w:val="179B25A7"/>
    <w:rsid w:val="17A832C2"/>
    <w:rsid w:val="17AF1790"/>
    <w:rsid w:val="17FB6783"/>
    <w:rsid w:val="18185D74"/>
    <w:rsid w:val="18271DDF"/>
    <w:rsid w:val="189547FA"/>
    <w:rsid w:val="189F1804"/>
    <w:rsid w:val="192B39FB"/>
    <w:rsid w:val="194823F2"/>
    <w:rsid w:val="196A0F5C"/>
    <w:rsid w:val="19785A72"/>
    <w:rsid w:val="197B41B7"/>
    <w:rsid w:val="198444CE"/>
    <w:rsid w:val="19EF2318"/>
    <w:rsid w:val="1A31524D"/>
    <w:rsid w:val="1AB71EE8"/>
    <w:rsid w:val="1B1340D6"/>
    <w:rsid w:val="1B4D031B"/>
    <w:rsid w:val="1B9B454B"/>
    <w:rsid w:val="1BCF336C"/>
    <w:rsid w:val="1BD055FE"/>
    <w:rsid w:val="1C1E057A"/>
    <w:rsid w:val="1C7A6810"/>
    <w:rsid w:val="1E103E1B"/>
    <w:rsid w:val="1E317758"/>
    <w:rsid w:val="1E3A4565"/>
    <w:rsid w:val="1E4C37E5"/>
    <w:rsid w:val="1E5E5A5E"/>
    <w:rsid w:val="1EAF69B1"/>
    <w:rsid w:val="1ECB5101"/>
    <w:rsid w:val="1F044BC9"/>
    <w:rsid w:val="1F0C571A"/>
    <w:rsid w:val="1F8A4FBC"/>
    <w:rsid w:val="1FB262C1"/>
    <w:rsid w:val="2000702C"/>
    <w:rsid w:val="204F09C8"/>
    <w:rsid w:val="20790B8D"/>
    <w:rsid w:val="209E23A2"/>
    <w:rsid w:val="20D6234A"/>
    <w:rsid w:val="21274A8D"/>
    <w:rsid w:val="2145716C"/>
    <w:rsid w:val="21ED615A"/>
    <w:rsid w:val="22452282"/>
    <w:rsid w:val="22993768"/>
    <w:rsid w:val="22B2688C"/>
    <w:rsid w:val="230706D2"/>
    <w:rsid w:val="23166730"/>
    <w:rsid w:val="23395145"/>
    <w:rsid w:val="23503E27"/>
    <w:rsid w:val="236C6180"/>
    <w:rsid w:val="23B343B6"/>
    <w:rsid w:val="24957F99"/>
    <w:rsid w:val="24BB6D29"/>
    <w:rsid w:val="24D95267"/>
    <w:rsid w:val="24E259C1"/>
    <w:rsid w:val="24F904EE"/>
    <w:rsid w:val="25461985"/>
    <w:rsid w:val="25496D80"/>
    <w:rsid w:val="254A602F"/>
    <w:rsid w:val="25BB269B"/>
    <w:rsid w:val="26972DEC"/>
    <w:rsid w:val="271B299E"/>
    <w:rsid w:val="27F01446"/>
    <w:rsid w:val="28100F18"/>
    <w:rsid w:val="284D6B87"/>
    <w:rsid w:val="28700AC7"/>
    <w:rsid w:val="28737FD5"/>
    <w:rsid w:val="288602EB"/>
    <w:rsid w:val="288D3D43"/>
    <w:rsid w:val="28AB5F69"/>
    <w:rsid w:val="295B2A70"/>
    <w:rsid w:val="29604938"/>
    <w:rsid w:val="29974D45"/>
    <w:rsid w:val="29F8445D"/>
    <w:rsid w:val="29FB0AF2"/>
    <w:rsid w:val="2AC90642"/>
    <w:rsid w:val="2AD321A5"/>
    <w:rsid w:val="2AE01F34"/>
    <w:rsid w:val="2B382123"/>
    <w:rsid w:val="2BD03B47"/>
    <w:rsid w:val="2BE21CDC"/>
    <w:rsid w:val="2BF51A0F"/>
    <w:rsid w:val="2C4A5519"/>
    <w:rsid w:val="2C956D4E"/>
    <w:rsid w:val="2CBC077F"/>
    <w:rsid w:val="2CF00042"/>
    <w:rsid w:val="2D045C82"/>
    <w:rsid w:val="2D157E8F"/>
    <w:rsid w:val="2D7224FA"/>
    <w:rsid w:val="2E1B5663"/>
    <w:rsid w:val="2E2B796A"/>
    <w:rsid w:val="2F3F2FA2"/>
    <w:rsid w:val="2FC11C09"/>
    <w:rsid w:val="2FF72687"/>
    <w:rsid w:val="30894656"/>
    <w:rsid w:val="30A457B2"/>
    <w:rsid w:val="30C65728"/>
    <w:rsid w:val="31212EF9"/>
    <w:rsid w:val="313031BD"/>
    <w:rsid w:val="314174A5"/>
    <w:rsid w:val="319A0B00"/>
    <w:rsid w:val="31AF440F"/>
    <w:rsid w:val="320135A2"/>
    <w:rsid w:val="322F2901"/>
    <w:rsid w:val="326276D3"/>
    <w:rsid w:val="32BF51BF"/>
    <w:rsid w:val="33490893"/>
    <w:rsid w:val="34A30F22"/>
    <w:rsid w:val="34A56567"/>
    <w:rsid w:val="34BF705E"/>
    <w:rsid w:val="34F07218"/>
    <w:rsid w:val="34F85771"/>
    <w:rsid w:val="351A6368"/>
    <w:rsid w:val="35CA5CBB"/>
    <w:rsid w:val="35E42DCE"/>
    <w:rsid w:val="36104984"/>
    <w:rsid w:val="3619454C"/>
    <w:rsid w:val="366F0610"/>
    <w:rsid w:val="369562F3"/>
    <w:rsid w:val="36D861B6"/>
    <w:rsid w:val="36E737AD"/>
    <w:rsid w:val="372D5927"/>
    <w:rsid w:val="37C230D2"/>
    <w:rsid w:val="3810372D"/>
    <w:rsid w:val="383364EE"/>
    <w:rsid w:val="38A14B98"/>
    <w:rsid w:val="38B83219"/>
    <w:rsid w:val="39F2758E"/>
    <w:rsid w:val="3A601F4B"/>
    <w:rsid w:val="3A614CB7"/>
    <w:rsid w:val="3BB949C2"/>
    <w:rsid w:val="3C3D7582"/>
    <w:rsid w:val="3C492D7F"/>
    <w:rsid w:val="3C4F2FB4"/>
    <w:rsid w:val="3C885F88"/>
    <w:rsid w:val="3C922A41"/>
    <w:rsid w:val="3C940DD1"/>
    <w:rsid w:val="3CEB34D8"/>
    <w:rsid w:val="3D110695"/>
    <w:rsid w:val="3E157CEF"/>
    <w:rsid w:val="3E784AC2"/>
    <w:rsid w:val="3E8C095C"/>
    <w:rsid w:val="3E9563A6"/>
    <w:rsid w:val="3F076CBB"/>
    <w:rsid w:val="3F09011B"/>
    <w:rsid w:val="3F5246BE"/>
    <w:rsid w:val="3F5A515B"/>
    <w:rsid w:val="3FAE3F57"/>
    <w:rsid w:val="3FBB6A7C"/>
    <w:rsid w:val="3FBC7BEE"/>
    <w:rsid w:val="3FCA08DE"/>
    <w:rsid w:val="3FD16214"/>
    <w:rsid w:val="404B71C8"/>
    <w:rsid w:val="40577DE6"/>
    <w:rsid w:val="40A74F97"/>
    <w:rsid w:val="40BE641C"/>
    <w:rsid w:val="41100098"/>
    <w:rsid w:val="411822FA"/>
    <w:rsid w:val="417A47E4"/>
    <w:rsid w:val="418C6536"/>
    <w:rsid w:val="41907720"/>
    <w:rsid w:val="41A7398A"/>
    <w:rsid w:val="41C537DA"/>
    <w:rsid w:val="41CD7369"/>
    <w:rsid w:val="422E5823"/>
    <w:rsid w:val="42874813"/>
    <w:rsid w:val="429F1B5E"/>
    <w:rsid w:val="42B045B5"/>
    <w:rsid w:val="42EB7271"/>
    <w:rsid w:val="43882B4A"/>
    <w:rsid w:val="43E91D16"/>
    <w:rsid w:val="43F37EEA"/>
    <w:rsid w:val="44004E92"/>
    <w:rsid w:val="440B7988"/>
    <w:rsid w:val="44175E54"/>
    <w:rsid w:val="446577F3"/>
    <w:rsid w:val="44AB58D7"/>
    <w:rsid w:val="44F06DC0"/>
    <w:rsid w:val="44F85334"/>
    <w:rsid w:val="45B918A8"/>
    <w:rsid w:val="4645232A"/>
    <w:rsid w:val="46853538"/>
    <w:rsid w:val="47263CAB"/>
    <w:rsid w:val="4745048A"/>
    <w:rsid w:val="47E73680"/>
    <w:rsid w:val="47F70466"/>
    <w:rsid w:val="48EB7FCA"/>
    <w:rsid w:val="48F60B83"/>
    <w:rsid w:val="490A10E2"/>
    <w:rsid w:val="49251DE6"/>
    <w:rsid w:val="499E328F"/>
    <w:rsid w:val="49A87C69"/>
    <w:rsid w:val="4A1B4C1F"/>
    <w:rsid w:val="4A8116B2"/>
    <w:rsid w:val="4A9F3EEC"/>
    <w:rsid w:val="4AA91A7E"/>
    <w:rsid w:val="4AC0000D"/>
    <w:rsid w:val="4AEF3676"/>
    <w:rsid w:val="4B296B88"/>
    <w:rsid w:val="4B444CAB"/>
    <w:rsid w:val="4BAF22CB"/>
    <w:rsid w:val="4BEA4569"/>
    <w:rsid w:val="4C4B0D80"/>
    <w:rsid w:val="4C4C6F2A"/>
    <w:rsid w:val="4D737A85"/>
    <w:rsid w:val="4D9329DF"/>
    <w:rsid w:val="4DAB5F7A"/>
    <w:rsid w:val="4E0C4667"/>
    <w:rsid w:val="4E992277"/>
    <w:rsid w:val="4E9B1ADE"/>
    <w:rsid w:val="4E9B71D1"/>
    <w:rsid w:val="4F6050C6"/>
    <w:rsid w:val="4F7A3E56"/>
    <w:rsid w:val="4F8D7D4F"/>
    <w:rsid w:val="50416722"/>
    <w:rsid w:val="50DB0924"/>
    <w:rsid w:val="50DF304E"/>
    <w:rsid w:val="512247A5"/>
    <w:rsid w:val="5217598C"/>
    <w:rsid w:val="52592449"/>
    <w:rsid w:val="52862B12"/>
    <w:rsid w:val="52B23907"/>
    <w:rsid w:val="52B536A1"/>
    <w:rsid w:val="52E635B0"/>
    <w:rsid w:val="52FF13A5"/>
    <w:rsid w:val="533A0269"/>
    <w:rsid w:val="53617E32"/>
    <w:rsid w:val="53985ACE"/>
    <w:rsid w:val="54086857"/>
    <w:rsid w:val="540F3E10"/>
    <w:rsid w:val="54256CD2"/>
    <w:rsid w:val="54647EE4"/>
    <w:rsid w:val="54731057"/>
    <w:rsid w:val="549D35D6"/>
    <w:rsid w:val="54CE7A1A"/>
    <w:rsid w:val="54DC51A1"/>
    <w:rsid w:val="54E41F25"/>
    <w:rsid w:val="54F24739"/>
    <w:rsid w:val="550B22C5"/>
    <w:rsid w:val="55173EF5"/>
    <w:rsid w:val="5543118E"/>
    <w:rsid w:val="555D23E2"/>
    <w:rsid w:val="55886579"/>
    <w:rsid w:val="55A562C7"/>
    <w:rsid w:val="55B3568C"/>
    <w:rsid w:val="55F32DB5"/>
    <w:rsid w:val="55FE0242"/>
    <w:rsid w:val="567C4A28"/>
    <w:rsid w:val="569B0585"/>
    <w:rsid w:val="570606C5"/>
    <w:rsid w:val="570A3D11"/>
    <w:rsid w:val="572F5526"/>
    <w:rsid w:val="575A1572"/>
    <w:rsid w:val="57634BF7"/>
    <w:rsid w:val="57AC78D3"/>
    <w:rsid w:val="58013537"/>
    <w:rsid w:val="580A7D41"/>
    <w:rsid w:val="581413AE"/>
    <w:rsid w:val="581467F3"/>
    <w:rsid w:val="58A967F3"/>
    <w:rsid w:val="58AB7D92"/>
    <w:rsid w:val="58FC2EEC"/>
    <w:rsid w:val="598E1FE0"/>
    <w:rsid w:val="59F36CDF"/>
    <w:rsid w:val="5A1E0AB0"/>
    <w:rsid w:val="5AC661A1"/>
    <w:rsid w:val="5BCE71A8"/>
    <w:rsid w:val="5C102680"/>
    <w:rsid w:val="5C2D4B64"/>
    <w:rsid w:val="5CFF51D3"/>
    <w:rsid w:val="5D2647CD"/>
    <w:rsid w:val="5DA23364"/>
    <w:rsid w:val="5DEB3DAD"/>
    <w:rsid w:val="5E3F076F"/>
    <w:rsid w:val="5E8F73FA"/>
    <w:rsid w:val="5F086656"/>
    <w:rsid w:val="5F092B01"/>
    <w:rsid w:val="607529CF"/>
    <w:rsid w:val="60A402ED"/>
    <w:rsid w:val="60E64341"/>
    <w:rsid w:val="60EC0AF6"/>
    <w:rsid w:val="61453B98"/>
    <w:rsid w:val="61954F55"/>
    <w:rsid w:val="61AC15D0"/>
    <w:rsid w:val="61BC01CC"/>
    <w:rsid w:val="61F518C3"/>
    <w:rsid w:val="620A60C2"/>
    <w:rsid w:val="62987E59"/>
    <w:rsid w:val="62AE23D3"/>
    <w:rsid w:val="62B80AC5"/>
    <w:rsid w:val="62E278F0"/>
    <w:rsid w:val="62FC59E9"/>
    <w:rsid w:val="6300246C"/>
    <w:rsid w:val="630D60C0"/>
    <w:rsid w:val="63435E91"/>
    <w:rsid w:val="637C1792"/>
    <w:rsid w:val="643251E4"/>
    <w:rsid w:val="64F909E0"/>
    <w:rsid w:val="651641C9"/>
    <w:rsid w:val="651B358E"/>
    <w:rsid w:val="654F4FDE"/>
    <w:rsid w:val="659D3FA3"/>
    <w:rsid w:val="65AB2B63"/>
    <w:rsid w:val="65B441D3"/>
    <w:rsid w:val="66100893"/>
    <w:rsid w:val="66540D91"/>
    <w:rsid w:val="66595C75"/>
    <w:rsid w:val="669153C5"/>
    <w:rsid w:val="66EB2A9F"/>
    <w:rsid w:val="672052C6"/>
    <w:rsid w:val="672103EC"/>
    <w:rsid w:val="67286000"/>
    <w:rsid w:val="672A5D0A"/>
    <w:rsid w:val="67306612"/>
    <w:rsid w:val="67637C6D"/>
    <w:rsid w:val="677D1389"/>
    <w:rsid w:val="677D22DE"/>
    <w:rsid w:val="678C2521"/>
    <w:rsid w:val="67C50616"/>
    <w:rsid w:val="67F00061"/>
    <w:rsid w:val="682D085B"/>
    <w:rsid w:val="68336E40"/>
    <w:rsid w:val="68D205BF"/>
    <w:rsid w:val="68E503E3"/>
    <w:rsid w:val="69AF0748"/>
    <w:rsid w:val="69B34317"/>
    <w:rsid w:val="69F46D06"/>
    <w:rsid w:val="6A136F66"/>
    <w:rsid w:val="6A2D7FEB"/>
    <w:rsid w:val="6A377E35"/>
    <w:rsid w:val="6A76116A"/>
    <w:rsid w:val="6A813E93"/>
    <w:rsid w:val="6AAE4C8E"/>
    <w:rsid w:val="6AB40D8F"/>
    <w:rsid w:val="6AF618E1"/>
    <w:rsid w:val="6B195789"/>
    <w:rsid w:val="6B795A9A"/>
    <w:rsid w:val="6BD91AAD"/>
    <w:rsid w:val="6C305B70"/>
    <w:rsid w:val="6C4C474A"/>
    <w:rsid w:val="6C617C1A"/>
    <w:rsid w:val="6C776012"/>
    <w:rsid w:val="6CA67BE1"/>
    <w:rsid w:val="6CF92A57"/>
    <w:rsid w:val="6D7A1CAA"/>
    <w:rsid w:val="6D877A12"/>
    <w:rsid w:val="6DA87988"/>
    <w:rsid w:val="6DB41FA0"/>
    <w:rsid w:val="6DE201A3"/>
    <w:rsid w:val="6E1F6424"/>
    <w:rsid w:val="6E9D5013"/>
    <w:rsid w:val="6EDC1FE0"/>
    <w:rsid w:val="6EFC7F8C"/>
    <w:rsid w:val="6F0137F4"/>
    <w:rsid w:val="6F26325B"/>
    <w:rsid w:val="6F630636"/>
    <w:rsid w:val="6F653D83"/>
    <w:rsid w:val="6F805331"/>
    <w:rsid w:val="6FAC5A1E"/>
    <w:rsid w:val="700F1F41"/>
    <w:rsid w:val="706978A3"/>
    <w:rsid w:val="708E10B8"/>
    <w:rsid w:val="709159BC"/>
    <w:rsid w:val="70BD374B"/>
    <w:rsid w:val="70BF3967"/>
    <w:rsid w:val="70F63CBF"/>
    <w:rsid w:val="713261D1"/>
    <w:rsid w:val="713F0604"/>
    <w:rsid w:val="71520337"/>
    <w:rsid w:val="7152400B"/>
    <w:rsid w:val="71526CE9"/>
    <w:rsid w:val="71F07EDD"/>
    <w:rsid w:val="72653EE7"/>
    <w:rsid w:val="727D7636"/>
    <w:rsid w:val="72B37678"/>
    <w:rsid w:val="72C708B1"/>
    <w:rsid w:val="72E0430B"/>
    <w:rsid w:val="72F94F21"/>
    <w:rsid w:val="73052C83"/>
    <w:rsid w:val="731654AB"/>
    <w:rsid w:val="73291BC0"/>
    <w:rsid w:val="736B5FA4"/>
    <w:rsid w:val="738F6127"/>
    <w:rsid w:val="73F676A0"/>
    <w:rsid w:val="73F75ED5"/>
    <w:rsid w:val="743E4BA3"/>
    <w:rsid w:val="744D33B7"/>
    <w:rsid w:val="74730F84"/>
    <w:rsid w:val="748F3292"/>
    <w:rsid w:val="749E3893"/>
    <w:rsid w:val="74B83031"/>
    <w:rsid w:val="758C483D"/>
    <w:rsid w:val="76A01B45"/>
    <w:rsid w:val="76D161A2"/>
    <w:rsid w:val="76E92CAB"/>
    <w:rsid w:val="77B310D5"/>
    <w:rsid w:val="77D870ED"/>
    <w:rsid w:val="7828180C"/>
    <w:rsid w:val="78353F54"/>
    <w:rsid w:val="78981BAF"/>
    <w:rsid w:val="78D24E98"/>
    <w:rsid w:val="78D90CC7"/>
    <w:rsid w:val="7964089E"/>
    <w:rsid w:val="79753BFB"/>
    <w:rsid w:val="7A0477DB"/>
    <w:rsid w:val="7A416FF1"/>
    <w:rsid w:val="7A472BA5"/>
    <w:rsid w:val="7A6B24A2"/>
    <w:rsid w:val="7AA95FB1"/>
    <w:rsid w:val="7AC91D8E"/>
    <w:rsid w:val="7AEC7729"/>
    <w:rsid w:val="7B061B2A"/>
    <w:rsid w:val="7B580C40"/>
    <w:rsid w:val="7B8E4662"/>
    <w:rsid w:val="7C015778"/>
    <w:rsid w:val="7C1A5EF5"/>
    <w:rsid w:val="7C8810B1"/>
    <w:rsid w:val="7C9149ED"/>
    <w:rsid w:val="7C941D3F"/>
    <w:rsid w:val="7CCA36A4"/>
    <w:rsid w:val="7D28362F"/>
    <w:rsid w:val="7D3D00ED"/>
    <w:rsid w:val="7E434EF6"/>
    <w:rsid w:val="7F1B1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99"/>
    <w:pPr>
      <w:spacing w:before="60"/>
      <w:jc w:val="left"/>
    </w:pPr>
    <w:rPr>
      <w:rFonts w:ascii="Times New Roman" w:hAnsi="Times New Roman" w:eastAsia="宋体" w:cs="Times New Roman"/>
      <w:szCs w:val="20"/>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autoRedefine/>
    <w:qFormat/>
    <w:uiPriority w:val="99"/>
    <w:rPr>
      <w:sz w:val="21"/>
      <w:szCs w:val="21"/>
    </w:rPr>
  </w:style>
  <w:style w:type="character" w:customStyle="1" w:styleId="8">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0"/>
    <w:rPr>
      <w:rFonts w:asciiTheme="minorHAnsi" w:hAnsiTheme="minorHAnsi" w:eastAsiaTheme="minorEastAsia" w:cstheme="minorBidi"/>
      <w:kern w:val="2"/>
      <w:sz w:val="18"/>
      <w:szCs w:val="18"/>
    </w:rPr>
  </w:style>
  <w:style w:type="paragraph" w:styleId="10">
    <w:name w:val="List Paragraph"/>
    <w:basedOn w:val="1"/>
    <w:autoRedefine/>
    <w:qFormat/>
    <w:uiPriority w:val="34"/>
    <w:pPr>
      <w:ind w:firstLine="420" w:firstLineChars="200"/>
    </w:pPr>
    <w:rPr>
      <w:rFonts w:ascii="Times New Roman" w:hAnsi="Times New Roman" w:eastAsia="宋体" w:cs="Times New Roman"/>
    </w:rPr>
  </w:style>
  <w:style w:type="paragraph" w:customStyle="1" w:styleId="1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1273</Characters>
  <Lines>30</Lines>
  <Paragraphs>40</Paragraphs>
  <TotalTime>114</TotalTime>
  <ScaleCrop>false</ScaleCrop>
  <LinksUpToDate>false</LinksUpToDate>
  <CharactersWithSpaces>1286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2020-10-26T03:37:00Z</dcterms:created>
  <dc:creator>沙发3242</dc:creator>
  <cp:lastModifiedBy>白</cp:lastModifiedBy>
  <cp:lastPrinted>2024-11-13T11:46:00Z</cp:lastPrinted>
  <dcterms:modified xsi:type="dcterms:W3CDTF">2025-07-15T02:26:10Z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01A6200D5C0D4EE8A834D168B9E6D675_13</vt:lpwstr>
  </property>
  <property fmtid="{D5CDD505-2E9C-101B-9397-08002B2CF9AE}" pid="4" name="KSOTemplateDocerSaveRecord">
    <vt:lpwstr>eyJoZGlkIjoiYzU4NTUyY2UwZDU4MDJiMmE1MjA4ODQ0ODRiN2M2MWUiLCJ1c2VySWQiOiIzMTk0MTU0OTEifQ==</vt:lpwstr>
  </property>
</Properties>
</file>